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451E6" w14:textId="360605A5" w:rsidR="00937736" w:rsidRDefault="00937736">
      <w:r w:rsidRPr="004226E4">
        <w:rPr>
          <w:rFonts w:cs="Calibri"/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35D37" wp14:editId="21EBCB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870" cy="1140460"/>
                <wp:effectExtent l="0" t="0" r="0" b="0"/>
                <wp:wrapNone/>
                <wp:docPr id="10749312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F11A0" w14:textId="77777777" w:rsidR="00937736" w:rsidRDefault="00937736" w:rsidP="00937736">
                            <w:pPr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 wp14:anchorId="7B8F971E" wp14:editId="4EA5499E">
                                  <wp:extent cx="406400" cy="406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3F25A" w14:textId="77777777" w:rsidR="00937736" w:rsidRDefault="00937736" w:rsidP="0093773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F54E9F" w14:textId="77777777" w:rsidR="00937736" w:rsidRDefault="00937736" w:rsidP="0093773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08D60135" w14:textId="77777777" w:rsidR="00937736" w:rsidRDefault="00937736" w:rsidP="00937736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14F900C2" w14:textId="77777777" w:rsidR="00937736" w:rsidRDefault="00937736" w:rsidP="00937736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135D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" stroked="f" strokeweight="2.25pt">
                <v:stroke dashstyle="1 1" endcap="round"/>
                <v:path arrowok="t"/>
                <v:textbox inset="0,0,0,0">
                  <w:txbxContent>
                    <w:p w14:paraId="49EF11A0" w14:textId="77777777" w:rsidR="00937736" w:rsidRDefault="00937736" w:rsidP="00937736">
                      <w:pPr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val="en-US" w:eastAsia="en-GB"/>
                        </w:rPr>
                        <w:drawing>
                          <wp:inline distT="0" distB="0" distL="0" distR="0" wp14:anchorId="7B8F971E" wp14:editId="4EA5499E">
                            <wp:extent cx="406400" cy="406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3F25A" w14:textId="77777777" w:rsidR="00937736" w:rsidRDefault="00937736" w:rsidP="0093773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14:paraId="27F54E9F" w14:textId="77777777" w:rsidR="00937736" w:rsidRDefault="00937736" w:rsidP="0093773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14:paraId="08D60135" w14:textId="77777777" w:rsidR="00937736" w:rsidRDefault="00937736" w:rsidP="00937736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14F900C2" w14:textId="77777777" w:rsidR="00937736" w:rsidRDefault="00937736" w:rsidP="00937736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4419367C" w14:textId="77777777" w:rsidR="00937736" w:rsidRDefault="00937736"/>
    <w:p w14:paraId="7B492B98" w14:textId="77777777" w:rsidR="00937736" w:rsidRDefault="00937736"/>
    <w:p w14:paraId="2C9BB1A0" w14:textId="77777777" w:rsidR="00937736" w:rsidRDefault="00937736"/>
    <w:p w14:paraId="71770773" w14:textId="77777777" w:rsidR="00937736" w:rsidRDefault="00937736"/>
    <w:p w14:paraId="1F0B79E7" w14:textId="77777777" w:rsidR="00937736" w:rsidRDefault="00937736"/>
    <w:p w14:paraId="220252D9" w14:textId="77777777" w:rsidR="00937736" w:rsidRDefault="00937736"/>
    <w:p w14:paraId="2703FA48" w14:textId="77777777" w:rsidR="00937736" w:rsidRDefault="00937736"/>
    <w:p w14:paraId="5194F9AF" w14:textId="430182F9" w:rsidR="00937736" w:rsidRPr="00FD2DBA" w:rsidRDefault="00937736" w:rsidP="00937736">
      <w:pPr>
        <w:pStyle w:val="a3"/>
        <w:ind w:firstLine="0"/>
        <w:rPr>
          <w:rFonts w:asciiTheme="minorHAnsi" w:hAnsiTheme="minorHAnsi" w:cstheme="minorHAnsi"/>
          <w:sz w:val="24"/>
          <w:szCs w:val="24"/>
        </w:rPr>
      </w:pPr>
      <w:r w:rsidRPr="00FD2DBA">
        <w:rPr>
          <w:rFonts w:asciiTheme="minorHAnsi" w:hAnsiTheme="minorHAnsi" w:cstheme="minorHAnsi"/>
          <w:sz w:val="24"/>
          <w:szCs w:val="24"/>
        </w:rPr>
        <w:t xml:space="preserve">                      Αθήνα, 10 Οκτωβρίου 2023</w:t>
      </w:r>
    </w:p>
    <w:p w14:paraId="49C21BE8" w14:textId="77777777" w:rsidR="00937736" w:rsidRPr="00FD2DBA" w:rsidRDefault="00937736">
      <w:pPr>
        <w:rPr>
          <w:rFonts w:cstheme="minorHAnsi"/>
        </w:rPr>
      </w:pPr>
    </w:p>
    <w:p w14:paraId="670E3BC6" w14:textId="2C07F726" w:rsidR="00937736" w:rsidRPr="00FD2DBA" w:rsidRDefault="00937736">
      <w:pPr>
        <w:rPr>
          <w:rFonts w:cstheme="minorHAnsi"/>
        </w:rPr>
      </w:pPr>
    </w:p>
    <w:p w14:paraId="3EDBA446" w14:textId="77777777" w:rsidR="00937736" w:rsidRPr="00FD2DBA" w:rsidRDefault="00937736">
      <w:pPr>
        <w:rPr>
          <w:rFonts w:cstheme="minorHAnsi"/>
        </w:rPr>
      </w:pPr>
    </w:p>
    <w:p w14:paraId="4FB59F29" w14:textId="5EA563DC" w:rsidR="000327EF" w:rsidRPr="00FD2DBA" w:rsidRDefault="000327EF" w:rsidP="00937736">
      <w:pPr>
        <w:jc w:val="center"/>
        <w:rPr>
          <w:rFonts w:cstheme="minorHAnsi"/>
          <w:b/>
          <w:bCs/>
        </w:rPr>
      </w:pPr>
      <w:r w:rsidRPr="00FD2DBA">
        <w:rPr>
          <w:rFonts w:cstheme="minorHAnsi"/>
          <w:b/>
          <w:bCs/>
        </w:rPr>
        <w:t>Ανακοίνωση</w:t>
      </w:r>
    </w:p>
    <w:p w14:paraId="1AD36D3F" w14:textId="77777777" w:rsidR="000327EF" w:rsidRDefault="000327EF"/>
    <w:p w14:paraId="3640B729" w14:textId="01B818C6" w:rsidR="000327EF" w:rsidRPr="00FD2DBA" w:rsidRDefault="000327EF" w:rsidP="00FD2DBA">
      <w:pPr>
        <w:spacing w:line="276" w:lineRule="auto"/>
        <w:jc w:val="both"/>
        <w:rPr>
          <w:rFonts w:cstheme="minorHAnsi"/>
        </w:rPr>
      </w:pPr>
      <w:bookmarkStart w:id="0" w:name="_GoBack"/>
      <w:r w:rsidRPr="00FD2DBA">
        <w:rPr>
          <w:rFonts w:cstheme="minorHAnsi"/>
        </w:rPr>
        <w:t>Σε ερώτηση δημοσιογράφων αν η Υπουργός Πολιτισμού θα αναμείνει την απόφαση του Συμβουλίου της Επικρατείας για την ανάκληση της παραχώρησης χρήσης του κτηρίου επί της Ερμού 136 προς το ΣΕΑ η απάντηση έχει ως εξής:</w:t>
      </w:r>
    </w:p>
    <w:p w14:paraId="37D5C0D9" w14:textId="3B1148E5" w:rsidR="000327EF" w:rsidRPr="00FD2DBA" w:rsidRDefault="000327EF" w:rsidP="00FD2DBA">
      <w:pPr>
        <w:spacing w:line="276" w:lineRule="auto"/>
        <w:jc w:val="both"/>
        <w:rPr>
          <w:rFonts w:cstheme="minorHAnsi"/>
        </w:rPr>
      </w:pPr>
      <w:r w:rsidRPr="00FD2DBA">
        <w:rPr>
          <w:rFonts w:cstheme="minorHAnsi"/>
        </w:rPr>
        <w:t xml:space="preserve">«Σύμφωνα με το </w:t>
      </w:r>
      <w:r w:rsidR="002E4F59" w:rsidRPr="00FD2DBA">
        <w:rPr>
          <w:rFonts w:cstheme="minorHAnsi"/>
        </w:rPr>
        <w:t>Γ</w:t>
      </w:r>
      <w:r w:rsidRPr="00FD2DBA">
        <w:rPr>
          <w:rFonts w:cstheme="minorHAnsi"/>
        </w:rPr>
        <w:t xml:space="preserve">ραφείο του Νομικού Συμβουλίου του Κράτους στο ΥΠΠΟ, μετά από έλεγχο στη Γραμματεία του </w:t>
      </w:r>
      <w:proofErr w:type="spellStart"/>
      <w:r w:rsidRPr="00FD2DBA">
        <w:rPr>
          <w:rFonts w:cstheme="minorHAnsi"/>
        </w:rPr>
        <w:t>ΣτΕ</w:t>
      </w:r>
      <w:proofErr w:type="spellEnd"/>
      <w:r w:rsidRPr="00FD2DBA">
        <w:rPr>
          <w:rFonts w:cstheme="minorHAnsi"/>
        </w:rPr>
        <w:t xml:space="preserve">, σήμερα 10/10/2023, δεν διαπιστώθηκε η κατάθεση αίτησης ακύρωσης κατά της απόφασης της Υπουργού Πολιτισμού περί ανάκλησης της παραχώρησης χρήσης ακινήτου, επί της οδού </w:t>
      </w:r>
      <w:r w:rsidR="00772923" w:rsidRPr="00FD2DBA">
        <w:rPr>
          <w:rFonts w:cstheme="minorHAnsi"/>
        </w:rPr>
        <w:t>Ερμού</w:t>
      </w:r>
      <w:r w:rsidRPr="00FD2DBA">
        <w:rPr>
          <w:rFonts w:cstheme="minorHAnsi"/>
        </w:rPr>
        <w:t xml:space="preserve"> 136, ούτε και κατάθεση συναφούς αίτησης αναστολής εκτελέσεως».</w:t>
      </w:r>
    </w:p>
    <w:bookmarkEnd w:id="0"/>
    <w:p w14:paraId="35F20762" w14:textId="77777777" w:rsidR="000327EF" w:rsidRPr="00FD2DBA" w:rsidRDefault="000327EF" w:rsidP="00FD2DBA">
      <w:pPr>
        <w:spacing w:line="276" w:lineRule="auto"/>
        <w:jc w:val="both"/>
        <w:rPr>
          <w:rFonts w:cstheme="minorHAnsi"/>
        </w:rPr>
      </w:pPr>
    </w:p>
    <w:sectPr w:rsidR="000327EF" w:rsidRPr="00FD2D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EF"/>
    <w:rsid w:val="000327EF"/>
    <w:rsid w:val="002E4F59"/>
    <w:rsid w:val="00772923"/>
    <w:rsid w:val="00937736"/>
    <w:rsid w:val="00CD5D54"/>
    <w:rsid w:val="00DF2941"/>
    <w:rsid w:val="00F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7004"/>
  <w15:chartTrackingRefBased/>
  <w15:docId w15:val="{87600C6D-C4C2-8D45-8AB6-D1E22DD2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59"/>
    <w:rsid w:val="00937736"/>
    <w:pPr>
      <w:spacing w:after="200" w:line="276" w:lineRule="auto"/>
      <w:ind w:left="4320" w:firstLine="720"/>
    </w:pPr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customStyle="1" w:styleId="Char">
    <w:name w:val="Σώμα κείμενου με εσοχή Char"/>
    <w:basedOn w:val="a0"/>
    <w:link w:val="a3"/>
    <w:uiPriority w:val="59"/>
    <w:rsid w:val="00937736"/>
    <w:rPr>
      <w:rFonts w:ascii="Calibri" w:eastAsia="Calibri" w:hAnsi="Calibri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2E7408AA-B0A4-47A4-9A19-E26D6FBFCBA5}"/>
</file>

<file path=customXml/itemProps2.xml><?xml version="1.0" encoding="utf-8"?>
<ds:datastoreItem xmlns:ds="http://schemas.openxmlformats.org/officeDocument/2006/customXml" ds:itemID="{728DE7B3-651C-4BA4-8AE4-4FCD0761D8E5}"/>
</file>

<file path=customXml/itemProps3.xml><?xml version="1.0" encoding="utf-8"?>
<ds:datastoreItem xmlns:ds="http://schemas.openxmlformats.org/officeDocument/2006/customXml" ds:itemID="{915C221C-DE54-485C-A58A-580401312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</dc:title>
  <dc:subject/>
  <dc:creator>Anna Panagiotarea</dc:creator>
  <cp:keywords/>
  <dc:description/>
  <cp:lastModifiedBy>Ελευθερία Πελτέκη</cp:lastModifiedBy>
  <cp:revision>2</cp:revision>
  <dcterms:created xsi:type="dcterms:W3CDTF">2023-10-10T14:27:00Z</dcterms:created>
  <dcterms:modified xsi:type="dcterms:W3CDTF">2023-10-10T14:27:00Z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